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D533A2" w:rsidRDefault="00A05D5E" w:rsidP="00A05D5E">
      <w:pPr>
        <w:ind w:right="5588"/>
        <w:jc w:val="center"/>
        <w:rPr>
          <w:rFonts w:ascii="Cambria" w:hAnsi="Cambria" w:cs="Calibri"/>
          <w:szCs w:val="22"/>
        </w:rPr>
      </w:pPr>
      <w:r w:rsidRPr="00D533A2">
        <w:rPr>
          <w:rFonts w:ascii="Cambria" w:hAnsi="Cambria" w:cs="Calibri"/>
          <w:szCs w:val="22"/>
        </w:rPr>
        <w:t>REPUBLIKA HRVATSKA</w:t>
      </w:r>
    </w:p>
    <w:p w14:paraId="1CD5ED4B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2"/>
          <w:szCs w:val="22"/>
        </w:rPr>
      </w:pPr>
      <w:r w:rsidRPr="00D533A2">
        <w:rPr>
          <w:rFonts w:ascii="Cambria" w:hAnsi="Cambria" w:cs="Calibri"/>
          <w:bCs/>
          <w:sz w:val="22"/>
          <w:szCs w:val="22"/>
        </w:rPr>
        <w:t>VUKOVARSKO-SRIJEMSKA ŽUPANIJA</w:t>
      </w:r>
    </w:p>
    <w:p w14:paraId="55FD1F4D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2"/>
          <w:szCs w:val="22"/>
        </w:rPr>
      </w:pPr>
      <w:r w:rsidRPr="00D533A2">
        <w:rPr>
          <w:rFonts w:ascii="Cambria" w:hAnsi="Cambria" w:cs="Calibri"/>
          <w:sz w:val="22"/>
          <w:szCs w:val="22"/>
        </w:rPr>
        <w:t>OPĆINA STARI JANKOVCI</w:t>
      </w:r>
    </w:p>
    <w:p w14:paraId="1498D0ED" w14:textId="6F27D1DD" w:rsidR="00E837E1" w:rsidRPr="00EB2B91" w:rsidRDefault="00A05D5E" w:rsidP="00E837E1">
      <w:pPr>
        <w:pStyle w:val="Bezproreda"/>
        <w:rPr>
          <w:rFonts w:ascii="Cambria" w:hAnsi="Cambria"/>
        </w:rPr>
      </w:pPr>
      <w:r w:rsidRPr="00D533A2">
        <w:rPr>
          <w:rFonts w:ascii="Cambria" w:hAnsi="Cambria" w:cs="Calibri"/>
          <w:b/>
        </w:rPr>
        <w:t xml:space="preserve">             </w:t>
      </w:r>
      <w:r w:rsidR="00E837E1" w:rsidRPr="00EB2B91">
        <w:rPr>
          <w:rFonts w:ascii="Cambria" w:hAnsi="Cambria"/>
          <w:b/>
        </w:rPr>
        <w:t>Općinsk</w:t>
      </w:r>
      <w:r w:rsidR="00B53A65">
        <w:rPr>
          <w:rFonts w:ascii="Cambria" w:hAnsi="Cambria"/>
          <w:b/>
        </w:rPr>
        <w:t>o vijeće</w:t>
      </w:r>
    </w:p>
    <w:p w14:paraId="4593C03B" w14:textId="6E80DD77" w:rsidR="00E837E1" w:rsidRPr="00AD55EB" w:rsidRDefault="00E837E1" w:rsidP="00E837E1">
      <w:pPr>
        <w:ind w:right="5588"/>
        <w:rPr>
          <w:rFonts w:ascii="Cambria" w:hAnsi="Cambria"/>
          <w:b/>
          <w:szCs w:val="22"/>
        </w:rPr>
      </w:pPr>
      <w:r>
        <w:rPr>
          <w:rFonts w:ascii="Cambria" w:hAnsi="Cambria"/>
          <w:szCs w:val="22"/>
        </w:rPr>
        <w:t xml:space="preserve">    </w:t>
      </w:r>
      <w:r w:rsidRPr="00AD55EB">
        <w:rPr>
          <w:rFonts w:ascii="Cambria" w:hAnsi="Cambria"/>
          <w:szCs w:val="22"/>
        </w:rPr>
        <w:t>KLASA: 024-04/</w:t>
      </w:r>
      <w:r>
        <w:rPr>
          <w:rFonts w:ascii="Cambria" w:hAnsi="Cambria"/>
          <w:szCs w:val="22"/>
        </w:rPr>
        <w:t>26</w:t>
      </w:r>
      <w:r w:rsidRPr="00AD55EB">
        <w:rPr>
          <w:rFonts w:ascii="Cambria" w:hAnsi="Cambria"/>
          <w:szCs w:val="22"/>
        </w:rPr>
        <w:t>-0</w:t>
      </w:r>
      <w:r w:rsidR="00B53A65">
        <w:rPr>
          <w:rFonts w:ascii="Cambria" w:hAnsi="Cambria"/>
          <w:szCs w:val="22"/>
        </w:rPr>
        <w:t>1</w:t>
      </w:r>
      <w:r w:rsidRPr="00AD55EB">
        <w:rPr>
          <w:rFonts w:ascii="Cambria" w:hAnsi="Cambria"/>
          <w:szCs w:val="22"/>
        </w:rPr>
        <w:t>/</w:t>
      </w:r>
      <w:r w:rsidR="00B53A65">
        <w:rPr>
          <w:rFonts w:ascii="Cambria" w:hAnsi="Cambria"/>
          <w:szCs w:val="22"/>
        </w:rPr>
        <w:t>08</w:t>
      </w:r>
    </w:p>
    <w:p w14:paraId="504270BF" w14:textId="22C7A1A7" w:rsidR="00E837E1" w:rsidRPr="00AD55EB" w:rsidRDefault="00E837E1" w:rsidP="00E837E1">
      <w:pPr>
        <w:pStyle w:val="Bezproreda"/>
        <w:widowControl w:val="0"/>
        <w:numPr>
          <w:ilvl w:val="0"/>
          <w:numId w:val="1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</w:rPr>
        <w:t xml:space="preserve">             URBROJ: 2196-23-0</w:t>
      </w:r>
      <w:r w:rsidR="00B53A65">
        <w:rPr>
          <w:rFonts w:ascii="Cambria" w:hAnsi="Cambria"/>
        </w:rPr>
        <w:t>1</w:t>
      </w:r>
      <w:r w:rsidRPr="00AD55EB">
        <w:rPr>
          <w:rFonts w:ascii="Cambria" w:hAnsi="Cambria"/>
        </w:rPr>
        <w:t>-2</w:t>
      </w:r>
      <w:r>
        <w:rPr>
          <w:rFonts w:ascii="Cambria" w:hAnsi="Cambria"/>
        </w:rPr>
        <w:t>6</w:t>
      </w:r>
      <w:r w:rsidRPr="00AD55EB">
        <w:rPr>
          <w:rFonts w:ascii="Cambria" w:hAnsi="Cambria"/>
        </w:rPr>
        <w:t>-</w:t>
      </w:r>
      <w:r w:rsidR="00B53A65">
        <w:rPr>
          <w:rFonts w:ascii="Cambria" w:hAnsi="Cambria"/>
        </w:rPr>
        <w:t>7</w:t>
      </w:r>
    </w:p>
    <w:p w14:paraId="1FEC3D02" w14:textId="4068C189" w:rsidR="00E837E1" w:rsidRPr="00AD55EB" w:rsidRDefault="00E837E1" w:rsidP="00E837E1">
      <w:pPr>
        <w:pStyle w:val="Bezproreda"/>
        <w:widowControl w:val="0"/>
        <w:numPr>
          <w:ilvl w:val="0"/>
          <w:numId w:val="1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  <w:lang w:val="pl-PL"/>
        </w:rPr>
        <w:t xml:space="preserve">            Stari Jankovci, </w:t>
      </w:r>
      <w:r w:rsidR="00B53A65">
        <w:rPr>
          <w:rFonts w:ascii="Cambria" w:hAnsi="Cambria"/>
          <w:lang w:val="pl-PL"/>
        </w:rPr>
        <w:t>10</w:t>
      </w:r>
      <w:r w:rsidRPr="00AD55EB">
        <w:rPr>
          <w:rFonts w:ascii="Cambria" w:hAnsi="Cambria"/>
          <w:lang w:val="pl-PL"/>
        </w:rPr>
        <w:t xml:space="preserve">. </w:t>
      </w:r>
      <w:r w:rsidR="00B53A65">
        <w:rPr>
          <w:rFonts w:ascii="Cambria" w:hAnsi="Cambria"/>
          <w:lang w:val="pl-PL"/>
        </w:rPr>
        <w:t>veljače</w:t>
      </w:r>
      <w:r w:rsidRPr="00AD55EB">
        <w:rPr>
          <w:rFonts w:ascii="Cambria" w:hAnsi="Cambria"/>
          <w:lang w:val="pl-PL"/>
        </w:rPr>
        <w:t xml:space="preserve"> 202</w:t>
      </w:r>
      <w:r>
        <w:rPr>
          <w:rFonts w:ascii="Cambria" w:hAnsi="Cambria"/>
          <w:lang w:val="pl-PL"/>
        </w:rPr>
        <w:t>6</w:t>
      </w:r>
      <w:r w:rsidRPr="00AD55EB">
        <w:rPr>
          <w:rFonts w:ascii="Cambria" w:hAnsi="Cambria"/>
          <w:lang w:val="pl-PL"/>
        </w:rPr>
        <w:t>.</w:t>
      </w:r>
    </w:p>
    <w:p w14:paraId="5F72E512" w14:textId="77777777" w:rsidR="00E837E1" w:rsidRDefault="00E837E1" w:rsidP="00BC3E43">
      <w:pPr>
        <w:autoSpaceDE w:val="0"/>
        <w:autoSpaceDN w:val="0"/>
        <w:adjustRightInd w:val="0"/>
        <w:ind w:firstLine="720"/>
        <w:jc w:val="both"/>
        <w:rPr>
          <w:rFonts w:ascii="Cambria" w:hAnsi="Cambria" w:cs="Arial"/>
          <w:bCs/>
          <w:szCs w:val="22"/>
        </w:rPr>
      </w:pPr>
    </w:p>
    <w:p w14:paraId="61DD73ED" w14:textId="53A44647" w:rsidR="00BC3E43" w:rsidRPr="00022210" w:rsidRDefault="000C0409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color w:val="FF0000"/>
          <w:szCs w:val="22"/>
        </w:rPr>
      </w:pPr>
      <w:r w:rsidRPr="00022210">
        <w:rPr>
          <w:rFonts w:ascii="Cambria" w:hAnsi="Cambria" w:cs="Arial"/>
          <w:bCs/>
          <w:szCs w:val="22"/>
        </w:rPr>
        <w:tab/>
      </w:r>
      <w:r w:rsidR="00BC3E43" w:rsidRPr="00022210">
        <w:rPr>
          <w:rFonts w:ascii="Cambria" w:hAnsi="Cambria"/>
          <w:szCs w:val="22"/>
        </w:rPr>
        <w:t>Temeljem članka 17., stavka 1. alineje 4. Zakona o sustavu civilne zaštite (</w:t>
      </w:r>
      <w:r w:rsidR="00DF69EF">
        <w:rPr>
          <w:rFonts w:ascii="Cambria" w:hAnsi="Cambria"/>
          <w:szCs w:val="22"/>
        </w:rPr>
        <w:t>Narodne novine, br.</w:t>
      </w:r>
      <w:r w:rsidR="00BC3E43" w:rsidRPr="00022210">
        <w:rPr>
          <w:rFonts w:ascii="Cambria" w:hAnsi="Cambria"/>
          <w:szCs w:val="22"/>
        </w:rPr>
        <w:t xml:space="preserve"> 82/15</w:t>
      </w:r>
      <w:r w:rsidR="00022210" w:rsidRPr="00022210">
        <w:rPr>
          <w:rFonts w:ascii="Cambria" w:hAnsi="Cambria"/>
          <w:szCs w:val="22"/>
        </w:rPr>
        <w:t>.</w:t>
      </w:r>
      <w:r w:rsidR="00F629AC" w:rsidRPr="00022210">
        <w:rPr>
          <w:rFonts w:ascii="Cambria" w:hAnsi="Cambria"/>
          <w:szCs w:val="22"/>
        </w:rPr>
        <w:t>,</w:t>
      </w:r>
      <w:r w:rsidR="00022210" w:rsidRPr="00022210">
        <w:rPr>
          <w:rFonts w:ascii="Cambria" w:hAnsi="Cambria"/>
          <w:szCs w:val="22"/>
        </w:rPr>
        <w:t xml:space="preserve"> </w:t>
      </w:r>
      <w:r w:rsidR="00BC3E43" w:rsidRPr="00022210">
        <w:rPr>
          <w:rFonts w:ascii="Cambria" w:hAnsi="Cambria"/>
          <w:szCs w:val="22"/>
        </w:rPr>
        <w:t>118/18.</w:t>
      </w:r>
      <w:r w:rsidR="00022210" w:rsidRPr="00022210">
        <w:rPr>
          <w:rFonts w:ascii="Cambria" w:hAnsi="Cambria"/>
          <w:szCs w:val="22"/>
        </w:rPr>
        <w:t>, 31/20., 20/21. i 114/22</w:t>
      </w:r>
      <w:r w:rsidR="00BC3E43" w:rsidRPr="00022210">
        <w:rPr>
          <w:rFonts w:ascii="Cambria" w:hAnsi="Cambria"/>
          <w:szCs w:val="22"/>
        </w:rPr>
        <w:t>),</w:t>
      </w:r>
      <w:r w:rsidR="00BC3E43" w:rsidRPr="00022210">
        <w:rPr>
          <w:rFonts w:ascii="Cambria" w:eastAsia="Arial Unicode MS" w:hAnsi="Cambria"/>
          <w:szCs w:val="22"/>
        </w:rPr>
        <w:t xml:space="preserve"> članka 5. stavka 2. Uredbe o sastavu i strukturi postrojbi civilne zaštite (Narodne Novine</w:t>
      </w:r>
      <w:r w:rsidR="00DF69EF">
        <w:rPr>
          <w:rFonts w:ascii="Cambria" w:eastAsia="Arial Unicode MS" w:hAnsi="Cambria"/>
          <w:szCs w:val="22"/>
        </w:rPr>
        <w:t>,</w:t>
      </w:r>
      <w:r w:rsidR="00BC3E43" w:rsidRPr="00022210">
        <w:rPr>
          <w:rFonts w:ascii="Cambria" w:eastAsia="Arial Unicode MS" w:hAnsi="Cambria"/>
          <w:szCs w:val="22"/>
        </w:rPr>
        <w:t xml:space="preserve"> br</w:t>
      </w:r>
      <w:r w:rsidR="00DF69EF">
        <w:rPr>
          <w:rFonts w:ascii="Cambria" w:eastAsia="Arial Unicode MS" w:hAnsi="Cambria"/>
          <w:szCs w:val="22"/>
        </w:rPr>
        <w:t>.</w:t>
      </w:r>
      <w:r w:rsidR="00BC3E43" w:rsidRPr="00022210">
        <w:rPr>
          <w:rFonts w:ascii="Cambria" w:eastAsia="Arial Unicode MS" w:hAnsi="Cambria"/>
          <w:szCs w:val="22"/>
        </w:rPr>
        <w:t xml:space="preserve"> 27/17.)</w:t>
      </w:r>
      <w:r w:rsidR="00BC3E43" w:rsidRPr="00022210">
        <w:rPr>
          <w:rFonts w:ascii="Cambria" w:hAnsi="Cambria"/>
          <w:szCs w:val="22"/>
        </w:rPr>
        <w:t xml:space="preserve"> te članka </w:t>
      </w:r>
      <w:r w:rsidR="00E837E1">
        <w:rPr>
          <w:rFonts w:ascii="Cambria" w:hAnsi="Cambria" w:cs="Arial"/>
          <w:szCs w:val="22"/>
        </w:rPr>
        <w:t>46</w:t>
      </w:r>
      <w:r w:rsidR="00022210" w:rsidRPr="00022210">
        <w:rPr>
          <w:rFonts w:ascii="Cambria" w:hAnsi="Cambria" w:cs="Arial"/>
          <w:szCs w:val="22"/>
        </w:rPr>
        <w:t>. Statuta Općine Stari Jankovci (</w:t>
      </w:r>
      <w:r w:rsidR="00022210" w:rsidRPr="00022210">
        <w:rPr>
          <w:rFonts w:ascii="Cambria" w:hAnsi="Cambria"/>
          <w:szCs w:val="22"/>
        </w:rPr>
        <w:t xml:space="preserve">Službeni vjesnik Vukovarsko – srijemske županije, br. 4/21 i 17/22.), </w:t>
      </w:r>
      <w:r w:rsidR="00B53A65">
        <w:rPr>
          <w:rFonts w:ascii="Cambria" w:hAnsi="Cambria"/>
          <w:szCs w:val="22"/>
        </w:rPr>
        <w:t xml:space="preserve">a po prijedlogu </w:t>
      </w:r>
      <w:r w:rsidR="00BC3E43" w:rsidRPr="00022210">
        <w:rPr>
          <w:rFonts w:ascii="Cambria" w:hAnsi="Cambria"/>
          <w:szCs w:val="22"/>
        </w:rPr>
        <w:t>općinsk</w:t>
      </w:r>
      <w:r w:rsidR="00B53A65">
        <w:rPr>
          <w:rFonts w:ascii="Cambria" w:hAnsi="Cambria"/>
          <w:szCs w:val="22"/>
        </w:rPr>
        <w:t>og</w:t>
      </w:r>
      <w:r w:rsidR="00BC3E43" w:rsidRPr="00022210">
        <w:rPr>
          <w:rFonts w:ascii="Cambria" w:hAnsi="Cambria"/>
          <w:szCs w:val="22"/>
        </w:rPr>
        <w:t xml:space="preserve"> načelnik</w:t>
      </w:r>
      <w:r w:rsidR="00B53A65">
        <w:rPr>
          <w:rFonts w:ascii="Cambria" w:hAnsi="Cambria"/>
          <w:szCs w:val="22"/>
        </w:rPr>
        <w:t>a</w:t>
      </w:r>
      <w:r w:rsidR="00BC3E43" w:rsidRPr="00022210">
        <w:rPr>
          <w:rFonts w:ascii="Cambria" w:hAnsi="Cambria"/>
          <w:szCs w:val="22"/>
        </w:rPr>
        <w:t xml:space="preserve"> Općinsko vijeć</w:t>
      </w:r>
      <w:r w:rsidR="00B53A65">
        <w:rPr>
          <w:rFonts w:ascii="Cambria" w:hAnsi="Cambria"/>
          <w:szCs w:val="22"/>
        </w:rPr>
        <w:t>e</w:t>
      </w:r>
      <w:r w:rsidR="00E837E1">
        <w:rPr>
          <w:rFonts w:ascii="Cambria" w:hAnsi="Cambria"/>
          <w:szCs w:val="22"/>
        </w:rPr>
        <w:t xml:space="preserve"> </w:t>
      </w:r>
      <w:r w:rsidR="00B53A65">
        <w:rPr>
          <w:rFonts w:ascii="Cambria" w:hAnsi="Cambria"/>
          <w:szCs w:val="22"/>
        </w:rPr>
        <w:t>donosi</w:t>
      </w:r>
    </w:p>
    <w:p w14:paraId="07B53413" w14:textId="77777777" w:rsidR="00BC3E43" w:rsidRPr="00022210" w:rsidRDefault="00BC3E43" w:rsidP="00BC3E43">
      <w:pPr>
        <w:autoSpaceDE w:val="0"/>
        <w:autoSpaceDN w:val="0"/>
        <w:adjustRightInd w:val="0"/>
        <w:rPr>
          <w:szCs w:val="22"/>
        </w:rPr>
      </w:pPr>
    </w:p>
    <w:p w14:paraId="4D9B82BC" w14:textId="1E1AE98F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2"/>
        </w:rPr>
      </w:pPr>
      <w:r w:rsidRPr="00022210">
        <w:rPr>
          <w:rFonts w:ascii="Cambria" w:hAnsi="Cambria"/>
          <w:b/>
          <w:bCs/>
          <w:szCs w:val="22"/>
        </w:rPr>
        <w:t xml:space="preserve">O D L U K </w:t>
      </w:r>
      <w:r w:rsidR="00B53A65">
        <w:rPr>
          <w:rFonts w:ascii="Cambria" w:hAnsi="Cambria"/>
          <w:b/>
          <w:bCs/>
          <w:szCs w:val="22"/>
        </w:rPr>
        <w:t>U</w:t>
      </w:r>
    </w:p>
    <w:p w14:paraId="61F34B39" w14:textId="71DAB679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2"/>
        </w:rPr>
      </w:pPr>
      <w:r w:rsidRPr="00022210">
        <w:rPr>
          <w:rFonts w:ascii="Cambria" w:hAnsi="Cambria"/>
          <w:b/>
          <w:bCs/>
          <w:szCs w:val="22"/>
        </w:rPr>
        <w:t xml:space="preserve">o osnivanju </w:t>
      </w:r>
      <w:r w:rsidR="00022210" w:rsidRPr="00022210">
        <w:rPr>
          <w:rFonts w:ascii="Cambria" w:hAnsi="Cambria"/>
          <w:b/>
          <w:bCs/>
          <w:szCs w:val="22"/>
        </w:rPr>
        <w:t>p</w:t>
      </w:r>
      <w:r w:rsidRPr="00022210">
        <w:rPr>
          <w:rFonts w:ascii="Cambria" w:hAnsi="Cambria"/>
          <w:b/>
          <w:bCs/>
          <w:szCs w:val="22"/>
        </w:rPr>
        <w:t xml:space="preserve">ostrojbe civilne zaštite opće namjene Općine </w:t>
      </w:r>
      <w:r w:rsidRPr="00022210">
        <w:rPr>
          <w:rFonts w:ascii="Cambria" w:hAnsi="Cambria"/>
          <w:b/>
          <w:szCs w:val="22"/>
        </w:rPr>
        <w:t>Stari Jankovci</w:t>
      </w:r>
    </w:p>
    <w:p w14:paraId="4D99BD3F" w14:textId="77777777" w:rsidR="00BC3E43" w:rsidRPr="00022210" w:rsidRDefault="00BC3E43" w:rsidP="00BC3E43">
      <w:pPr>
        <w:autoSpaceDE w:val="0"/>
        <w:autoSpaceDN w:val="0"/>
        <w:adjustRightInd w:val="0"/>
        <w:jc w:val="both"/>
        <w:rPr>
          <w:rFonts w:ascii="Cambria" w:hAnsi="Cambria"/>
          <w:bCs/>
          <w:color w:val="FF0000"/>
          <w:szCs w:val="22"/>
        </w:rPr>
      </w:pPr>
    </w:p>
    <w:p w14:paraId="0C5AA37A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1.</w:t>
      </w:r>
    </w:p>
    <w:p w14:paraId="0C3E3114" w14:textId="77777777" w:rsidR="00BC3E43" w:rsidRPr="00022210" w:rsidRDefault="00BC3E43" w:rsidP="00BC3E43">
      <w:pPr>
        <w:ind w:firstLine="720"/>
        <w:jc w:val="both"/>
        <w:rPr>
          <w:rFonts w:ascii="Cambria" w:eastAsia="Calibri" w:hAnsi="Cambria"/>
          <w:szCs w:val="22"/>
          <w:lang w:eastAsia="en-US"/>
        </w:rPr>
      </w:pPr>
      <w:r w:rsidRPr="00022210">
        <w:rPr>
          <w:rFonts w:ascii="Cambria" w:eastAsia="Calibri" w:hAnsi="Cambria"/>
          <w:szCs w:val="22"/>
          <w:lang w:eastAsia="en-US"/>
        </w:rPr>
        <w:t>Postrojba civilne zaštite opće namjene osniva se za provođenje mjere civilne zaštite asanacije terena, potporu u provođenju mjera evakuacije, spašavanja, prve pomoći, zbrinjavanja ugroženog stanovništva te zaštite od poplava.</w:t>
      </w:r>
    </w:p>
    <w:p w14:paraId="06F6153B" w14:textId="77777777" w:rsidR="00022210" w:rsidRPr="00022210" w:rsidRDefault="00022210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48ED70C1" w14:textId="09F13E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2.</w:t>
      </w:r>
    </w:p>
    <w:p w14:paraId="580B878F" w14:textId="77777777" w:rsidR="00BC3E43" w:rsidRPr="00022210" w:rsidRDefault="00BC3E43" w:rsidP="00BC3E43">
      <w:pPr>
        <w:ind w:firstLine="709"/>
        <w:jc w:val="both"/>
        <w:rPr>
          <w:rFonts w:ascii="Cambria" w:eastAsia="Calibri" w:hAnsi="Cambria"/>
          <w:szCs w:val="22"/>
        </w:rPr>
      </w:pPr>
      <w:r w:rsidRPr="00022210">
        <w:rPr>
          <w:rFonts w:ascii="Cambria" w:eastAsia="Arial Unicode MS" w:hAnsi="Cambria"/>
          <w:szCs w:val="22"/>
        </w:rPr>
        <w:t xml:space="preserve">Postrojba civilne zaštite opće namjene </w:t>
      </w:r>
      <w:r w:rsidRPr="00022210">
        <w:rPr>
          <w:rFonts w:ascii="Cambria" w:eastAsia="Calibri" w:hAnsi="Cambria"/>
          <w:szCs w:val="22"/>
        </w:rPr>
        <w:t xml:space="preserve">Općine Stari Jankovci prema strukturi sastoji se od upravljačke skupine i 2 operativne skupine. </w:t>
      </w:r>
    </w:p>
    <w:p w14:paraId="4D5C64EC" w14:textId="59D4B1F8" w:rsidR="00BC3E43" w:rsidRPr="00022210" w:rsidRDefault="00BC3E43" w:rsidP="00BC3E43">
      <w:pPr>
        <w:spacing w:after="120"/>
        <w:ind w:firstLine="709"/>
        <w:jc w:val="both"/>
        <w:rPr>
          <w:rFonts w:ascii="Cambria" w:hAnsi="Cambria"/>
          <w:szCs w:val="22"/>
        </w:rPr>
      </w:pPr>
      <w:r w:rsidRPr="00022210">
        <w:rPr>
          <w:rFonts w:ascii="Cambria" w:hAnsi="Cambria"/>
          <w:szCs w:val="22"/>
        </w:rPr>
        <w:t>Upravljačka skupina sastoji se od 2 pripadnika</w:t>
      </w:r>
      <w:r w:rsidR="00557398">
        <w:rPr>
          <w:rFonts w:ascii="Cambria" w:hAnsi="Cambria"/>
          <w:szCs w:val="22"/>
        </w:rPr>
        <w:t xml:space="preserve"> i 2 operativne skupine po 8 pripadnika.</w:t>
      </w:r>
    </w:p>
    <w:p w14:paraId="6C9881C1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Cs w:val="22"/>
        </w:rPr>
      </w:pPr>
    </w:p>
    <w:p w14:paraId="31B6C904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>Članak 3.</w:t>
      </w:r>
    </w:p>
    <w:p w14:paraId="4C4A7AB0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szCs w:val="22"/>
        </w:rPr>
        <w:t xml:space="preserve">Sredstva potrebna za ustrojavanje, opremanje, osposobljavanje i djelovanje Postrojbe civilne zaštite opće namjene osiguravaju se u proračunu </w:t>
      </w:r>
      <w:r w:rsidRPr="00022210">
        <w:rPr>
          <w:rFonts w:ascii="Cambria" w:eastAsia="Calibri" w:hAnsi="Cambria"/>
          <w:szCs w:val="22"/>
        </w:rPr>
        <w:t>Općine Stari Jankovci</w:t>
      </w:r>
      <w:r w:rsidRPr="00022210">
        <w:rPr>
          <w:rFonts w:ascii="Cambria" w:hAnsi="Cambria"/>
          <w:szCs w:val="22"/>
        </w:rPr>
        <w:t>.</w:t>
      </w:r>
    </w:p>
    <w:p w14:paraId="6051A2C7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36DE9B43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4.</w:t>
      </w:r>
    </w:p>
    <w:p w14:paraId="14F7338E" w14:textId="1AECDD50" w:rsidR="00BC3E43" w:rsidRPr="00022210" w:rsidRDefault="00BC3E43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 xml:space="preserve">Stupanjem na snagu ove Odluke, prestaje važiti Odluka </w:t>
      </w:r>
      <w:r w:rsidRPr="00022210">
        <w:rPr>
          <w:rFonts w:ascii="Cambria" w:hAnsi="Cambria"/>
          <w:bCs/>
          <w:szCs w:val="22"/>
        </w:rPr>
        <w:t xml:space="preserve">o osnivanju </w:t>
      </w:r>
      <w:r w:rsidR="00022210" w:rsidRPr="00022210">
        <w:rPr>
          <w:rFonts w:ascii="Cambria" w:hAnsi="Cambria"/>
          <w:bCs/>
          <w:szCs w:val="22"/>
        </w:rPr>
        <w:t>P</w:t>
      </w:r>
      <w:r w:rsidRPr="00022210">
        <w:rPr>
          <w:rFonts w:ascii="Cambria" w:hAnsi="Cambria"/>
          <w:bCs/>
          <w:szCs w:val="22"/>
        </w:rPr>
        <w:t xml:space="preserve">ostrojbe civilne zaštite </w:t>
      </w:r>
      <w:r w:rsidR="00022210">
        <w:rPr>
          <w:rFonts w:ascii="Cambria" w:hAnsi="Cambria"/>
          <w:bCs/>
          <w:szCs w:val="22"/>
        </w:rPr>
        <w:t xml:space="preserve">opće namjene </w:t>
      </w:r>
      <w:r w:rsidRPr="00022210">
        <w:rPr>
          <w:rFonts w:ascii="Cambria" w:hAnsi="Cambria"/>
          <w:bCs/>
          <w:szCs w:val="22"/>
        </w:rPr>
        <w:t xml:space="preserve">Općine </w:t>
      </w:r>
      <w:r w:rsidRPr="00022210">
        <w:rPr>
          <w:rFonts w:ascii="Cambria" w:hAnsi="Cambria"/>
          <w:szCs w:val="22"/>
        </w:rPr>
        <w:t>Stari Jankovci</w:t>
      </w:r>
      <w:r w:rsidR="00D533A2">
        <w:rPr>
          <w:rFonts w:ascii="Cambria" w:hAnsi="Cambria"/>
          <w:noProof/>
          <w:szCs w:val="22"/>
        </w:rPr>
        <w:t xml:space="preserve"> </w:t>
      </w:r>
      <w:r w:rsidR="00022210" w:rsidRPr="00022210">
        <w:rPr>
          <w:rFonts w:ascii="Cambria" w:hAnsi="Cambria"/>
          <w:noProof/>
          <w:szCs w:val="22"/>
        </w:rPr>
        <w:t>(Službeni vjesnik Vukovarsko – srijemske županije1/19.)</w:t>
      </w:r>
      <w:r w:rsidRPr="00022210">
        <w:rPr>
          <w:rFonts w:ascii="Cambria" w:hAnsi="Cambria"/>
          <w:noProof/>
          <w:szCs w:val="22"/>
        </w:rPr>
        <w:t>.</w:t>
      </w:r>
    </w:p>
    <w:p w14:paraId="6A819CBC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0966C373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5.</w:t>
      </w:r>
    </w:p>
    <w:p w14:paraId="13CE8782" w14:textId="77777777" w:rsidR="00B53A65" w:rsidRPr="00B53A65" w:rsidRDefault="00BC3E43" w:rsidP="00B53A65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>O</w:t>
      </w:r>
      <w:r w:rsidR="00E837E1">
        <w:rPr>
          <w:rFonts w:ascii="Cambria" w:hAnsi="Cambria"/>
          <w:noProof/>
          <w:szCs w:val="22"/>
        </w:rPr>
        <w:t>va O</w:t>
      </w:r>
      <w:r w:rsidRPr="00022210">
        <w:rPr>
          <w:rFonts w:ascii="Cambria" w:hAnsi="Cambria"/>
          <w:noProof/>
          <w:szCs w:val="22"/>
        </w:rPr>
        <w:t xml:space="preserve">dluka </w:t>
      </w:r>
      <w:r w:rsidR="00022210" w:rsidRPr="00022210">
        <w:rPr>
          <w:rFonts w:ascii="Cambria" w:hAnsi="Cambria"/>
          <w:noProof/>
          <w:szCs w:val="22"/>
        </w:rPr>
        <w:t>o osnivanju postrojbe civilne zaštite opće namjene Općine Stari Jankovci</w:t>
      </w:r>
      <w:r w:rsidR="00E837E1">
        <w:rPr>
          <w:rFonts w:ascii="Cambria" w:hAnsi="Cambria"/>
          <w:noProof/>
          <w:szCs w:val="22"/>
        </w:rPr>
        <w:t xml:space="preserve"> </w:t>
      </w:r>
      <w:r w:rsidR="00B53A65" w:rsidRPr="00B53A65">
        <w:rPr>
          <w:rFonts w:ascii="Cambria" w:hAnsi="Cambria"/>
          <w:noProof/>
          <w:szCs w:val="22"/>
        </w:rPr>
        <w:t>objaviti će se u Službenom vjesaniku Općine Stari Jankovci.</w:t>
      </w:r>
    </w:p>
    <w:p w14:paraId="753145FD" w14:textId="77777777" w:rsidR="00B53A65" w:rsidRPr="00B53A65" w:rsidRDefault="00B53A65" w:rsidP="00B53A65">
      <w:pPr>
        <w:jc w:val="right"/>
        <w:rPr>
          <w:rFonts w:ascii="Cambria" w:hAnsi="Cambria" w:cs="Arial"/>
          <w:b/>
          <w:szCs w:val="22"/>
        </w:rPr>
      </w:pPr>
      <w:r w:rsidRPr="00B53A65">
        <w:rPr>
          <w:rFonts w:ascii="Cambria" w:hAnsi="Cambria" w:cs="Arial"/>
          <w:color w:val="333333"/>
          <w:szCs w:val="22"/>
        </w:rPr>
        <w:t xml:space="preserve"> </w:t>
      </w:r>
      <w:r w:rsidRPr="00B53A65">
        <w:rPr>
          <w:rFonts w:ascii="Cambria" w:hAnsi="Cambria" w:cs="Arial"/>
          <w:b/>
          <w:szCs w:val="22"/>
        </w:rPr>
        <w:tab/>
      </w:r>
      <w:r w:rsidRPr="00B53A65">
        <w:rPr>
          <w:rFonts w:ascii="Cambria" w:hAnsi="Cambria" w:cs="Arial"/>
          <w:b/>
          <w:szCs w:val="22"/>
        </w:rPr>
        <w:tab/>
      </w:r>
    </w:p>
    <w:p w14:paraId="7E56EAD9" w14:textId="77777777" w:rsidR="00B53A65" w:rsidRPr="00B53A65" w:rsidRDefault="00B53A65" w:rsidP="00B53A65">
      <w:pPr>
        <w:jc w:val="right"/>
        <w:rPr>
          <w:rFonts w:ascii="Cambria" w:hAnsi="Cambria" w:cs="Arial"/>
          <w:b/>
          <w:szCs w:val="22"/>
        </w:rPr>
      </w:pPr>
    </w:p>
    <w:p w14:paraId="677C956B" w14:textId="77777777" w:rsidR="00B53A65" w:rsidRPr="00B53A65" w:rsidRDefault="00B53A65" w:rsidP="00B53A65">
      <w:pPr>
        <w:jc w:val="right"/>
        <w:rPr>
          <w:rFonts w:ascii="Cambria" w:hAnsi="Cambria" w:cs="Arial"/>
          <w:b/>
          <w:szCs w:val="22"/>
        </w:rPr>
      </w:pPr>
      <w:r w:rsidRPr="00B53A65">
        <w:rPr>
          <w:rFonts w:ascii="Cambria" w:hAnsi="Cambria" w:cs="Arial"/>
          <w:b/>
          <w:szCs w:val="22"/>
        </w:rPr>
        <w:tab/>
      </w:r>
      <w:r w:rsidRPr="00B53A65">
        <w:rPr>
          <w:rFonts w:ascii="Cambria" w:hAnsi="Cambria" w:cs="Arial"/>
          <w:b/>
          <w:szCs w:val="22"/>
        </w:rPr>
        <w:tab/>
      </w:r>
      <w:r w:rsidRPr="00B53A65">
        <w:rPr>
          <w:rFonts w:ascii="Cambria" w:hAnsi="Cambria" w:cs="Arial"/>
          <w:b/>
          <w:szCs w:val="22"/>
        </w:rPr>
        <w:tab/>
        <w:t xml:space="preserve">           </w:t>
      </w:r>
      <w:r w:rsidRPr="00B53A65">
        <w:rPr>
          <w:rFonts w:ascii="Cambria" w:hAnsi="Cambria" w:cs="Arial"/>
          <w:b/>
          <w:szCs w:val="22"/>
        </w:rPr>
        <w:tab/>
      </w:r>
    </w:p>
    <w:p w14:paraId="317D1D30" w14:textId="3C87C556" w:rsidR="00B53A65" w:rsidRPr="00B53A65" w:rsidRDefault="00B53A65" w:rsidP="00B53A65">
      <w:pPr>
        <w:ind w:left="12"/>
        <w:rPr>
          <w:rFonts w:ascii="Cambria" w:hAnsi="Cambria"/>
          <w:szCs w:val="22"/>
        </w:rPr>
      </w:pPr>
      <w:r w:rsidRPr="00B53A65">
        <w:rPr>
          <w:rFonts w:ascii="Cambria" w:hAnsi="Cambria"/>
          <w:szCs w:val="22"/>
        </w:rPr>
        <w:t xml:space="preserve">                                                                                          </w:t>
      </w:r>
      <w:r>
        <w:rPr>
          <w:rFonts w:ascii="Cambria" w:hAnsi="Cambria"/>
          <w:szCs w:val="22"/>
        </w:rPr>
        <w:t xml:space="preserve">             </w:t>
      </w:r>
      <w:r w:rsidRPr="00B53A65">
        <w:rPr>
          <w:rFonts w:ascii="Cambria" w:hAnsi="Cambria"/>
          <w:szCs w:val="22"/>
        </w:rPr>
        <w:t xml:space="preserve">                    Predsjednik Općinskog vijeća</w:t>
      </w:r>
    </w:p>
    <w:p w14:paraId="27D582D2" w14:textId="77777777" w:rsidR="00B53A65" w:rsidRPr="00B53A65" w:rsidRDefault="00B53A65" w:rsidP="00B53A65">
      <w:pPr>
        <w:jc w:val="right"/>
        <w:rPr>
          <w:szCs w:val="22"/>
        </w:rPr>
      </w:pPr>
      <w:r w:rsidRPr="00B53A65">
        <w:rPr>
          <w:rFonts w:ascii="Cambria" w:hAnsi="Cambria"/>
          <w:szCs w:val="22"/>
        </w:rPr>
        <w:tab/>
      </w:r>
      <w:r w:rsidRPr="00B53A65">
        <w:rPr>
          <w:rFonts w:ascii="Cambria" w:hAnsi="Cambria"/>
          <w:szCs w:val="22"/>
        </w:rPr>
        <w:tab/>
      </w:r>
      <w:r w:rsidRPr="00B53A65">
        <w:rPr>
          <w:rFonts w:ascii="Cambria" w:hAnsi="Cambria"/>
          <w:szCs w:val="22"/>
        </w:rPr>
        <w:tab/>
      </w:r>
      <w:r w:rsidRPr="00B53A65">
        <w:rPr>
          <w:rFonts w:ascii="Cambria" w:hAnsi="Cambria"/>
          <w:szCs w:val="22"/>
        </w:rPr>
        <w:tab/>
      </w:r>
      <w:r w:rsidRPr="00B53A65">
        <w:rPr>
          <w:rFonts w:ascii="Cambria" w:hAnsi="Cambria"/>
          <w:szCs w:val="22"/>
        </w:rPr>
        <w:tab/>
      </w:r>
      <w:r w:rsidRPr="00B53A65">
        <w:rPr>
          <w:rFonts w:ascii="Cambria" w:hAnsi="Cambria"/>
          <w:szCs w:val="22"/>
        </w:rPr>
        <w:tab/>
        <w:t xml:space="preserve">Boris Dragičević, </w:t>
      </w:r>
      <w:proofErr w:type="spellStart"/>
      <w:r w:rsidRPr="00B53A65">
        <w:rPr>
          <w:rFonts w:ascii="Cambria" w:hAnsi="Cambria"/>
          <w:szCs w:val="22"/>
        </w:rPr>
        <w:t>univ.bacc.ing.agr</w:t>
      </w:r>
      <w:proofErr w:type="spellEnd"/>
      <w:r w:rsidRPr="00B53A65">
        <w:rPr>
          <w:rFonts w:ascii="Cambria" w:hAnsi="Cambria"/>
          <w:szCs w:val="22"/>
        </w:rPr>
        <w:t xml:space="preserve">. </w:t>
      </w:r>
    </w:p>
    <w:p w14:paraId="5951B905" w14:textId="45087799" w:rsidR="00E837E1" w:rsidRPr="00B53A65" w:rsidRDefault="00E837E1" w:rsidP="00B53A65">
      <w:pPr>
        <w:autoSpaceDE w:val="0"/>
        <w:autoSpaceDN w:val="0"/>
        <w:adjustRightInd w:val="0"/>
        <w:ind w:firstLine="720"/>
        <w:jc w:val="both"/>
        <w:rPr>
          <w:rFonts w:ascii="Cambria" w:hAnsi="Cambria" w:cstheme="minorHAnsi"/>
          <w:szCs w:val="22"/>
        </w:rPr>
      </w:pPr>
    </w:p>
    <w:p w14:paraId="1DB05C37" w14:textId="2F33DD6B" w:rsidR="00440C1F" w:rsidRPr="00F629AC" w:rsidRDefault="00440C1F" w:rsidP="00E837E1">
      <w:pPr>
        <w:jc w:val="right"/>
        <w:rPr>
          <w:rFonts w:ascii="Cambria" w:hAnsi="Cambria" w:cstheme="minorHAnsi"/>
          <w:sz w:val="24"/>
          <w:szCs w:val="24"/>
        </w:rPr>
      </w:pPr>
    </w:p>
    <w:sectPr w:rsidR="00440C1F" w:rsidRPr="00F62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6717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210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4D16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495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1258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4A2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398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4A76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F0E"/>
    <w:rsid w:val="00B539A3"/>
    <w:rsid w:val="00B53A65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3E43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4CD6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4CF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33A2"/>
    <w:rsid w:val="00D554CE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DF69EF"/>
    <w:rsid w:val="00E00A27"/>
    <w:rsid w:val="00E00E75"/>
    <w:rsid w:val="00E019B0"/>
    <w:rsid w:val="00E05AB4"/>
    <w:rsid w:val="00E070B5"/>
    <w:rsid w:val="00E07B48"/>
    <w:rsid w:val="00E10208"/>
    <w:rsid w:val="00E14A1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37E1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29AC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  <w:style w:type="paragraph" w:customStyle="1" w:styleId="Default">
    <w:name w:val="Default"/>
    <w:rsid w:val="00E83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3</cp:revision>
  <dcterms:created xsi:type="dcterms:W3CDTF">2026-01-30T12:22:00Z</dcterms:created>
  <dcterms:modified xsi:type="dcterms:W3CDTF">2026-02-11T09:11:00Z</dcterms:modified>
</cp:coreProperties>
</file>